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2B62F2" w:rsidRPr="002B62F2" w:rsidTr="002B62F2">
        <w:trPr>
          <w:trHeight w:val="795"/>
        </w:trPr>
        <w:tc>
          <w:tcPr>
            <w:tcW w:w="5000" w:type="pct"/>
            <w:shd w:val="clear" w:color="auto" w:fill="0B0C0C"/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6"/>
            </w:tblGrid>
            <w:tr w:rsidR="002B62F2" w:rsidRPr="002B62F2">
              <w:trPr>
                <w:jc w:val="center"/>
              </w:trPr>
              <w:tc>
                <w:tcPr>
                  <w:tcW w:w="1050" w:type="dxa"/>
                  <w:shd w:val="clear" w:color="auto" w:fill="0B0C0C"/>
                  <w:vAlign w:val="center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0"/>
                    <w:gridCol w:w="1807"/>
                  </w:tblGrid>
                  <w:tr w:rsidR="002B62F2" w:rsidRPr="002B62F2">
                    <w:tc>
                      <w:tcPr>
                        <w:tcW w:w="0" w:type="auto"/>
                        <w:tcMar>
                          <w:top w:w="0" w:type="dxa"/>
                          <w:left w:w="15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B62F2" w:rsidRPr="002B62F2" w:rsidRDefault="002B62F2" w:rsidP="002B62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B62F2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GB"/>
                          </w:rPr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304800" cy="304800"/>
                                  <wp:effectExtent l="0" t="0" r="0" b="0"/>
                                  <wp:docPr id="2" name="Rectangle 2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30480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656774A1" id="Rectangle 2" o:spid="_x0000_s1026" alt="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NJIuKuAIAAMEFAAAO&#10;AAAAAAAAAAAAAAAAAC4CAABkcnMvZTJvRG9jLnhtbFBLAQItABQABgAIAAAAIQBMoOks2AAAAAMB&#10;AAAPAAAAAAAAAAAAAAAAABIFAABkcnMvZG93bnJldi54bWxQSwUGAAAAAAQABADzAAAAFwYAAAAA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15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B62F2" w:rsidRPr="002B62F2" w:rsidRDefault="002B62F2" w:rsidP="002B62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42"/>
                            <w:szCs w:val="42"/>
                            <w:lang w:eastAsia="en-GB"/>
                          </w:rPr>
                        </w:pPr>
                        <w:r w:rsidRPr="002B62F2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42"/>
                            <w:szCs w:val="42"/>
                            <w:bdr w:val="none" w:sz="0" w:space="0" w:color="auto" w:frame="1"/>
                            <w:lang w:eastAsia="en-GB"/>
                          </w:rPr>
                          <w:t>GOV.UK</w:t>
                        </w:r>
                      </w:p>
                    </w:tc>
                  </w:tr>
                </w:tbl>
                <w:p w:rsidR="002B62F2" w:rsidRPr="002B62F2" w:rsidRDefault="002B62F2" w:rsidP="002B62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2B62F2" w:rsidRPr="002B62F2" w:rsidRDefault="002B62F2" w:rsidP="002B62F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en-GB"/>
              </w:rPr>
            </w:pPr>
          </w:p>
        </w:tc>
      </w:tr>
    </w:tbl>
    <w:p w:rsidR="002B62F2" w:rsidRPr="002B62F2" w:rsidRDefault="002B62F2" w:rsidP="002B62F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726"/>
        <w:gridCol w:w="150"/>
      </w:tblGrid>
      <w:tr w:rsidR="002B62F2" w:rsidRPr="002B62F2" w:rsidTr="002B62F2">
        <w:trPr>
          <w:trHeight w:val="150"/>
          <w:jc w:val="center"/>
        </w:trPr>
        <w:tc>
          <w:tcPr>
            <w:tcW w:w="150" w:type="dxa"/>
            <w:shd w:val="clear" w:color="auto" w:fill="FFFFFF"/>
            <w:vAlign w:val="center"/>
            <w:hideMark/>
          </w:tcPr>
          <w:p w:rsidR="002B62F2" w:rsidRPr="002B62F2" w:rsidRDefault="002B62F2" w:rsidP="002B6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6"/>
            </w:tblGrid>
            <w:tr w:rsidR="002B62F2" w:rsidRPr="002B62F2">
              <w:trPr>
                <w:trHeight w:val="150"/>
              </w:trPr>
              <w:tc>
                <w:tcPr>
                  <w:tcW w:w="5000" w:type="pct"/>
                  <w:shd w:val="clear" w:color="auto" w:fill="005EA5"/>
                  <w:vAlign w:val="center"/>
                  <w:hideMark/>
                </w:tcPr>
                <w:p w:rsidR="002B62F2" w:rsidRPr="002B62F2" w:rsidRDefault="002B62F2" w:rsidP="002B62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2B62F2" w:rsidRPr="002B62F2" w:rsidRDefault="002B62F2" w:rsidP="002B62F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:rsidR="002B62F2" w:rsidRPr="002B62F2" w:rsidRDefault="002B62F2" w:rsidP="002B6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2B62F2" w:rsidRPr="002B62F2" w:rsidRDefault="002B62F2" w:rsidP="002B62F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726"/>
        <w:gridCol w:w="150"/>
      </w:tblGrid>
      <w:tr w:rsidR="002B62F2" w:rsidRPr="002B62F2" w:rsidTr="002B62F2">
        <w:trPr>
          <w:trHeight w:val="150"/>
          <w:jc w:val="center"/>
        </w:trPr>
        <w:tc>
          <w:tcPr>
            <w:tcW w:w="150" w:type="dxa"/>
            <w:shd w:val="clear" w:color="auto" w:fill="FFFFFF"/>
            <w:vAlign w:val="center"/>
            <w:hideMark/>
          </w:tcPr>
          <w:p w:rsidR="002B62F2" w:rsidRPr="002B62F2" w:rsidRDefault="002B62F2" w:rsidP="002B6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0"/>
              <w:gridCol w:w="6"/>
            </w:tblGrid>
            <w:tr w:rsidR="002B62F2" w:rsidRPr="002B62F2">
              <w:trPr>
                <w:trHeight w:val="360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2B62F2" w:rsidRPr="002B62F2" w:rsidRDefault="002B62F2" w:rsidP="002B62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2B62F2" w:rsidRPr="002B62F2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5"/>
                    <w:gridCol w:w="8120"/>
                  </w:tblGrid>
                  <w:tr w:rsidR="002B62F2" w:rsidRPr="002B62F2">
                    <w:tc>
                      <w:tcPr>
                        <w:tcW w:w="0" w:type="auto"/>
                        <w:tcBorders>
                          <w:left w:val="single" w:sz="12" w:space="0" w:color="003A69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p w:rsidR="002B62F2" w:rsidRPr="002B62F2" w:rsidRDefault="002B62F2" w:rsidP="002B62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B62F2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GB"/>
                          </w:rPr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257175" cy="257175"/>
                                  <wp:effectExtent l="0" t="0" r="0" b="0"/>
                                  <wp:docPr id="1" name="Rectangle 1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2571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21F02F7D" id="Rectangle 1" o:spid="_x0000_s1026" alt=" " style="width:20.2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2B62F2" w:rsidRPr="002B62F2" w:rsidRDefault="002B62F2" w:rsidP="002B62F2">
                        <w:pPr>
                          <w:spacing w:after="0" w:line="345" w:lineRule="atLeast"/>
                          <w:rPr>
                            <w:rFonts w:ascii="Helvetica" w:eastAsia="Times New Roman" w:hAnsi="Helvetica" w:cs="Helvetica"/>
                            <w:sz w:val="27"/>
                            <w:szCs w:val="27"/>
                            <w:lang w:eastAsia="en-GB"/>
                          </w:rPr>
                        </w:pPr>
                        <w:r w:rsidRPr="002B62F2">
                          <w:rPr>
                            <w:rFonts w:ascii="Helvetica" w:eastAsia="Times New Roman" w:hAnsi="Helvetica" w:cs="Helvetica"/>
                            <w:sz w:val="27"/>
                            <w:szCs w:val="27"/>
                            <w:lang w:eastAsia="en-GB"/>
                          </w:rPr>
                          <w:t>Department for Education</w:t>
                        </w:r>
                      </w:p>
                    </w:tc>
                  </w:tr>
                </w:tbl>
                <w:p w:rsidR="002B62F2" w:rsidRPr="002B62F2" w:rsidRDefault="002B62F2" w:rsidP="002B62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2B62F2" w:rsidRPr="002B62F2" w:rsidRDefault="002B62F2" w:rsidP="002B62F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150" w:type="dxa"/>
            <w:shd w:val="clear" w:color="auto" w:fill="FFFFFF"/>
            <w:vAlign w:val="center"/>
            <w:hideMark/>
          </w:tcPr>
          <w:p w:rsidR="002B62F2" w:rsidRPr="002B62F2" w:rsidRDefault="002B62F2" w:rsidP="002B6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2B62F2" w:rsidRPr="002B62F2" w:rsidRDefault="002B62F2" w:rsidP="002B62F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B0C0C"/>
          <w:sz w:val="24"/>
          <w:szCs w:val="24"/>
          <w:lang w:eastAsia="en-GB"/>
        </w:rPr>
      </w:pPr>
      <w:r w:rsidRPr="002B62F2">
        <w:rPr>
          <w:rFonts w:ascii="controlIcons" w:eastAsia="Times New Roman" w:hAnsi="controlIcons" w:cs="Helvetica"/>
          <w:color w:val="0B0C0C"/>
          <w:sz w:val="24"/>
          <w:szCs w:val="24"/>
          <w:bdr w:val="none" w:sz="0" w:space="0" w:color="auto" w:frame="1"/>
          <w:lang w:eastAsia="en-GB"/>
        </w:rPr>
        <w:t>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876"/>
      </w:tblGrid>
      <w:tr w:rsidR="002B62F2" w:rsidRPr="002B62F2" w:rsidTr="002B62F2">
        <w:trPr>
          <w:gridAfter w:val="1"/>
          <w:trHeight w:val="450"/>
          <w:jc w:val="center"/>
        </w:trPr>
        <w:tc>
          <w:tcPr>
            <w:tcW w:w="0" w:type="auto"/>
            <w:vAlign w:val="center"/>
            <w:hideMark/>
          </w:tcPr>
          <w:p w:rsidR="002B62F2" w:rsidRPr="002B62F2" w:rsidRDefault="002B62F2" w:rsidP="002B6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B62F2" w:rsidRPr="002B62F2" w:rsidTr="002B62F2">
        <w:trPr>
          <w:jc w:val="center"/>
        </w:trPr>
        <w:tc>
          <w:tcPr>
            <w:tcW w:w="150" w:type="dxa"/>
            <w:vAlign w:val="center"/>
            <w:hideMark/>
          </w:tcPr>
          <w:p w:rsidR="002B62F2" w:rsidRPr="002B62F2" w:rsidRDefault="002B62F2" w:rsidP="002B6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This is your daily email to keep you updated on the government’s response to COVID-19 (coronavirus).</w:t>
            </w:r>
          </w:p>
          <w:p w:rsidR="002B62F2" w:rsidRPr="002B62F2" w:rsidRDefault="002B62F2" w:rsidP="002B62F2">
            <w:pPr>
              <w:spacing w:after="300" w:line="525" w:lineRule="atLeast"/>
              <w:outlineLvl w:val="1"/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  <w:t>Government coronavirus action plan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The government coronavirus action plan sets out what the UK has done to tackle coronavirus (COVID-19), and what we plan to do next.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The situation is constantly reviewed and action informed by expert science and advice, guided by the Chief Medical Officer and the Chief Scientific Adviser.</w:t>
            </w:r>
          </w:p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The action plan can be found here: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76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1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5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https://www.gov.uk/government/publications/coronavirus-action-plan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after="300" w:line="525" w:lineRule="atLeast"/>
              <w:outlineLvl w:val="1"/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  <w:t>Action plan recap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The action plan sets out a four-phased approach in response to coronavirus – Contain, Delay, Mitigate, and Research, based on the latest scientific evidence.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The current emphasis is on the Contain and Research phases, however planning for Delay and Mitigation is already in train.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 xml:space="preserve">As part of the Contain phase, we have been providing advice to educational settings in England. We also launched a </w:t>
            </w:r>
            <w:proofErr w:type="spellStart"/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DfE</w:t>
            </w:r>
            <w:proofErr w:type="spellEnd"/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 xml:space="preserve"> helpline to manage the flow of increasing queries, from </w:t>
            </w:r>
            <w:proofErr w:type="gramStart"/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providers</w:t>
            </w:r>
            <w:proofErr w:type="gramEnd"/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 xml:space="preserve"> parents and young people.</w:t>
            </w:r>
          </w:p>
          <w:p w:rsidR="002B62F2" w:rsidRPr="002B62F2" w:rsidRDefault="002B62F2" w:rsidP="002B62F2">
            <w:pPr>
              <w:spacing w:after="300" w:line="525" w:lineRule="atLeast"/>
              <w:outlineLvl w:val="1"/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  <w:lastRenderedPageBreak/>
              <w:t>How to wash your hands properly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Wash your hands more often for 20 seconds with soap and hot water.</w:t>
            </w: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br/>
              <w:t>Watch this short NHS film for guidance: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77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2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6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https://youtu.be/bQCP7waTRWU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Teach young children how to wash their hands with the NHS handwashing song: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81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3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7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https://www.youtube.com/watch?v=S9VjeIWLnEg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Public Health England recommends that in addition to handwashing before eating, and after coughing and sneezing, everyone should also wash hands after using toilets and travelling on public transport.</w:t>
            </w:r>
          </w:p>
          <w:p w:rsidR="002B62F2" w:rsidRPr="002B62F2" w:rsidRDefault="002B62F2" w:rsidP="002B62F2">
            <w:pPr>
              <w:spacing w:after="300" w:line="525" w:lineRule="atLeast"/>
              <w:outlineLvl w:val="1"/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  <w:t>Department for Education coronavirus helpline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The Department for Education coronavirus helpline is available to answer questions about COVID-19 relating to education and children’s social care. Staff, parents and young people can contact this helpline as follows:</w:t>
            </w:r>
          </w:p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Phone: 0800 046 8687</w:t>
            </w: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br/>
              <w:t>Opening hours: 8am to 6pm (Monday to Friday)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Please note, we are currently experiencing high volumes of calls and apologise for any wait that you may experience. Your call will join a queue and we will answer as soon as possible.</w:t>
            </w:r>
          </w:p>
          <w:p w:rsidR="002B62F2" w:rsidRPr="002B62F2" w:rsidRDefault="002B62F2" w:rsidP="002B62F2">
            <w:pPr>
              <w:spacing w:after="300"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If you work in a school, please have your unique reference number (URN or UKPRN) available when calling the helpline.</w:t>
            </w:r>
          </w:p>
          <w:p w:rsidR="002B62F2" w:rsidRPr="002B62F2" w:rsidRDefault="002B62F2" w:rsidP="002B62F2">
            <w:pPr>
              <w:spacing w:after="300" w:line="525" w:lineRule="atLeast"/>
              <w:outlineLvl w:val="1"/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b/>
                <w:bCs/>
                <w:color w:val="0B0C0C"/>
                <w:sz w:val="41"/>
                <w:szCs w:val="41"/>
                <w:lang w:eastAsia="en-GB"/>
              </w:rPr>
              <w:t>Where to find the latest information</w:t>
            </w:r>
          </w:p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lastRenderedPageBreak/>
              <w:t>Updates on COVID-19: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5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4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8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https://www.gov.uk/coronavirus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Guidance for educational settings: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76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5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9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https://www.gov.uk/government/publications/guidance-to-educational-settings-about-covid-19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Guidance for social or community care and residential settings: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76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6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10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https://www.gov.uk/government/publications/guidance-for-social-or-community-care-and-residential-settings-on-covid-19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Travel advice for those travelling and living overseas: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23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7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11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https://www.gov.uk/guidance/travel-advice-novel-coronavirus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Educational resources: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76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8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12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https://campaignresources.phe.gov.uk/resources/campaigns/101-coronavirus-/resources</w:t>
                    </w:r>
                  </w:hyperlink>
                </w:p>
                <w:p w:rsidR="002B62F2" w:rsidRPr="002B62F2" w:rsidRDefault="002B62F2" w:rsidP="002B62F2">
                  <w:pPr>
                    <w:numPr>
                      <w:ilvl w:val="0"/>
                      <w:numId w:val="8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13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https://campaignresources.phe.gov.uk/schools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line="375" w:lineRule="atLeast"/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</w:pPr>
            <w:r w:rsidRPr="002B62F2">
              <w:rPr>
                <w:rFonts w:ascii="Helvetica" w:eastAsia="Times New Roman" w:hAnsi="Helvetica" w:cs="Helvetica"/>
                <w:color w:val="0B0C0C"/>
                <w:sz w:val="29"/>
                <w:szCs w:val="29"/>
                <w:lang w:eastAsia="en-GB"/>
              </w:rPr>
              <w:t>Latest Department for Education information: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bottom w:w="30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99"/>
            </w:tblGrid>
            <w:tr w:rsidR="002B62F2" w:rsidRPr="002B62F2" w:rsidTr="002B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62F2" w:rsidRPr="002B62F2" w:rsidRDefault="002B62F2" w:rsidP="002B62F2">
                  <w:pPr>
                    <w:numPr>
                      <w:ilvl w:val="0"/>
                      <w:numId w:val="9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14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https://twitter.com/educationgovuk</w:t>
                    </w:r>
                  </w:hyperlink>
                </w:p>
                <w:p w:rsidR="002B62F2" w:rsidRPr="002B62F2" w:rsidRDefault="002B62F2" w:rsidP="002B62F2">
                  <w:pPr>
                    <w:numPr>
                      <w:ilvl w:val="0"/>
                      <w:numId w:val="9"/>
                    </w:numPr>
                    <w:spacing w:after="0" w:line="375" w:lineRule="atLeast"/>
                    <w:ind w:left="300"/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lang w:eastAsia="en-GB"/>
                    </w:rPr>
                  </w:pPr>
                  <w:hyperlink r:id="rId15" w:tgtFrame="_blank" w:history="1">
                    <w:r w:rsidRPr="002B62F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https://www.facebook.com/educationgovuk/</w:t>
                    </w:r>
                  </w:hyperlink>
                </w:p>
              </w:tc>
            </w:tr>
          </w:tbl>
          <w:p w:rsidR="002B62F2" w:rsidRPr="002B62F2" w:rsidRDefault="002B62F2" w:rsidP="002B62F2">
            <w:pPr>
              <w:spacing w:after="0" w:line="375" w:lineRule="atLeast"/>
              <w:rPr>
                <w:rFonts w:ascii="Helvetica" w:eastAsia="Times New Roman" w:hAnsi="Helvetica" w:cs="Helvetica"/>
                <w:sz w:val="29"/>
                <w:szCs w:val="29"/>
                <w:lang w:eastAsia="en-GB"/>
              </w:rPr>
            </w:pPr>
          </w:p>
        </w:tc>
      </w:tr>
    </w:tbl>
    <w:p w:rsidR="001909B5" w:rsidRDefault="001909B5">
      <w:bookmarkStart w:id="0" w:name="_GoBack"/>
      <w:bookmarkEnd w:id="0"/>
    </w:p>
    <w:sectPr w:rsidR="00190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trolIco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E624C"/>
    <w:multiLevelType w:val="multilevel"/>
    <w:tmpl w:val="A75E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736B9C"/>
    <w:multiLevelType w:val="multilevel"/>
    <w:tmpl w:val="F86A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2A64B2"/>
    <w:multiLevelType w:val="multilevel"/>
    <w:tmpl w:val="8164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BE1615"/>
    <w:multiLevelType w:val="multilevel"/>
    <w:tmpl w:val="B2723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2683FD6"/>
    <w:multiLevelType w:val="multilevel"/>
    <w:tmpl w:val="5CB2A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056518"/>
    <w:multiLevelType w:val="multilevel"/>
    <w:tmpl w:val="33AE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8A46F8"/>
    <w:multiLevelType w:val="multilevel"/>
    <w:tmpl w:val="CB66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2EF7DF0"/>
    <w:multiLevelType w:val="multilevel"/>
    <w:tmpl w:val="5B621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B640EF4"/>
    <w:multiLevelType w:val="multilevel"/>
    <w:tmpl w:val="9F5A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2F2"/>
    <w:rsid w:val="001909B5"/>
    <w:rsid w:val="002B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76EEDE-1C4A-4746-8AC3-C391409C1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B62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B62F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B62F2"/>
    <w:rPr>
      <w:color w:val="0000FF"/>
      <w:u w:val="single"/>
    </w:rPr>
  </w:style>
  <w:style w:type="character" w:customStyle="1" w:styleId="ms-button-flexcontainer">
    <w:name w:val="ms-button-flexcontainer"/>
    <w:basedOn w:val="DefaultParagraphFont"/>
    <w:rsid w:val="002B62F2"/>
  </w:style>
  <w:style w:type="paragraph" w:styleId="NormalWeb">
    <w:name w:val="Normal (Web)"/>
    <w:basedOn w:val="Normal"/>
    <w:uiPriority w:val="99"/>
    <w:semiHidden/>
    <w:unhideWhenUsed/>
    <w:rsid w:val="002B6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1014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48" w:space="11" w:color="BFC1C3"/>
                <w:bottom w:val="none" w:sz="0" w:space="0" w:color="auto"/>
                <w:right w:val="none" w:sz="0" w:space="0" w:color="auto"/>
              </w:divBdr>
            </w:div>
            <w:div w:id="94130462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48" w:space="11" w:color="BFC1C3"/>
                <w:bottom w:val="none" w:sz="0" w:space="0" w:color="auto"/>
                <w:right w:val="none" w:sz="0" w:space="0" w:color="auto"/>
              </w:divBdr>
            </w:div>
            <w:div w:id="43386646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48" w:space="11" w:color="BFC1C3"/>
                <w:bottom w:val="none" w:sz="0" w:space="0" w:color="auto"/>
                <w:right w:val="none" w:sz="0" w:space="0" w:color="auto"/>
              </w:divBdr>
            </w:div>
            <w:div w:id="150092618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48" w:space="11" w:color="BFC1C3"/>
                <w:bottom w:val="none" w:sz="0" w:space="0" w:color="auto"/>
                <w:right w:val="none" w:sz="0" w:space="0" w:color="auto"/>
              </w:divBdr>
            </w:div>
            <w:div w:id="129814465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48" w:space="11" w:color="BFC1C3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coronavirus" TargetMode="External"/><Relationship Id="rId13" Type="http://schemas.openxmlformats.org/officeDocument/2006/relationships/hyperlink" Target="https://campaignresources.phe.gov.uk/schoo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9VjeIWLnEg" TargetMode="External"/><Relationship Id="rId12" Type="http://schemas.openxmlformats.org/officeDocument/2006/relationships/hyperlink" Target="https://campaignresources.phe.gov.uk/resources/campaigns/101-coronavirus-/resourc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outu.be/bQCP7waTRWU" TargetMode="External"/><Relationship Id="rId11" Type="http://schemas.openxmlformats.org/officeDocument/2006/relationships/hyperlink" Target="https://www.gov.uk/guidance/travel-advice-novel-coronavirus" TargetMode="External"/><Relationship Id="rId5" Type="http://schemas.openxmlformats.org/officeDocument/2006/relationships/hyperlink" Target="https://www.gov.uk/government/publications/coronavirus-action-plan" TargetMode="External"/><Relationship Id="rId15" Type="http://schemas.openxmlformats.org/officeDocument/2006/relationships/hyperlink" Target="https://www.facebook.com/educationgovuk/" TargetMode="External"/><Relationship Id="rId10" Type="http://schemas.openxmlformats.org/officeDocument/2006/relationships/hyperlink" Target="https://www.gov.uk/government/publications/guidance-for-social-or-community-care-and-residential-settings-on-covid-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guidance-to-educational-settings-about-covid-19" TargetMode="External"/><Relationship Id="rId14" Type="http://schemas.openxmlformats.org/officeDocument/2006/relationships/hyperlink" Target="https://twitter.com/educationgov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2020-03-12T14:45:00Z</dcterms:created>
  <dcterms:modified xsi:type="dcterms:W3CDTF">2020-03-12T14:46:00Z</dcterms:modified>
</cp:coreProperties>
</file>